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97605701"/>
    <w:bookmarkStart w:id="1" w:name="_GoBack"/>
    <w:bookmarkEnd w:id="1"/>
    <w:p w14:paraId="05A285CB" w14:textId="77777777" w:rsidR="005C3BC7" w:rsidRPr="00263C10" w:rsidRDefault="005C3BC7" w:rsidP="005C3BC7">
      <w:pPr>
        <w:pStyle w:val="Brochuretitredechapitre"/>
        <w:rPr>
          <w:color w:val="000000" w:themeColor="text1"/>
        </w:rPr>
      </w:pPr>
      <w:r w:rsidRPr="00263C10">
        <w:rPr>
          <w:noProof/>
          <w:color w:val="000000" w:themeColor="text1"/>
        </w:rPr>
        <mc:AlternateContent>
          <mc:Choice Requires="wps">
            <w:drawing>
              <wp:anchor distT="0" distB="0" distL="114300" distR="114300" simplePos="0" relativeHeight="251659264" behindDoc="0" locked="0" layoutInCell="1" allowOverlap="1" wp14:anchorId="45E15EDE" wp14:editId="72013593">
                <wp:simplePos x="0" y="0"/>
                <wp:positionH relativeFrom="column">
                  <wp:posOffset>-198755</wp:posOffset>
                </wp:positionH>
                <wp:positionV relativeFrom="paragraph">
                  <wp:posOffset>-56515</wp:posOffset>
                </wp:positionV>
                <wp:extent cx="6370955" cy="1313815"/>
                <wp:effectExtent l="50800" t="50800" r="131445" b="133985"/>
                <wp:wrapNone/>
                <wp:docPr id="14" name="Rectangle à coins arrondis 14"/>
                <wp:cNvGraphicFramePr/>
                <a:graphic xmlns:a="http://schemas.openxmlformats.org/drawingml/2006/main">
                  <a:graphicData uri="http://schemas.microsoft.com/office/word/2010/wordprocessingShape">
                    <wps:wsp>
                      <wps:cNvSpPr/>
                      <wps:spPr>
                        <a:xfrm>
                          <a:off x="0" y="0"/>
                          <a:ext cx="6370955" cy="1313815"/>
                        </a:xfrm>
                        <a:prstGeom prst="roundRect">
                          <a:avLst/>
                        </a:prstGeom>
                        <a:noFill/>
                        <a:ln w="38100">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26" style="position:absolute;margin-left:-15.6pt;margin-top:-4.4pt;width:501.65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" filled="f" strokecolor="gray [1629]" strokeweight="3pt">
                <v:shadow on="t" opacity="26214f" mv:blur="50800f" origin="-.5,-.5" offset="26941emu,26941emu"/>
              </v:roundrect>
            </w:pict>
          </mc:Fallback>
        </mc:AlternateContent>
      </w:r>
      <w:r w:rsidRPr="00263C10">
        <w:rPr>
          <w:color w:val="000000" w:themeColor="text1"/>
        </w:rPr>
        <w:t>Cours d’histoire ouverts aux étudiants d’autres départements</w:t>
      </w:r>
      <w:bookmarkEnd w:id="0"/>
    </w:p>
    <w:p w14:paraId="46F37A0A" w14:textId="77777777" w:rsidR="005C3BC7" w:rsidRPr="00263C10" w:rsidRDefault="005C3BC7" w:rsidP="005C3BC7">
      <w:pPr>
        <w:pStyle w:val="Titre2"/>
        <w:rPr>
          <w:color w:val="000000" w:themeColor="text1"/>
        </w:rPr>
      </w:pPr>
      <w:bookmarkStart w:id="2" w:name="_Toc290564308"/>
      <w:bookmarkStart w:id="3" w:name="_Toc239865422"/>
    </w:p>
    <w:p w14:paraId="059D9B71" w14:textId="77777777" w:rsidR="005C3BC7" w:rsidRDefault="005C3BC7" w:rsidP="005C3BC7">
      <w:pPr>
        <w:pStyle w:val="Brochuretitrederubrique"/>
        <w:rPr>
          <w:color w:val="000000" w:themeColor="text1"/>
        </w:rPr>
      </w:pPr>
      <w:bookmarkStart w:id="4" w:name="_Toc488502366"/>
      <w:bookmarkStart w:id="5" w:name="_Toc397605702"/>
    </w:p>
    <w:p w14:paraId="0A60EE4F" w14:textId="77777777" w:rsidR="005C3BC7" w:rsidRPr="00263C10" w:rsidRDefault="005C3BC7" w:rsidP="005C3BC7">
      <w:pPr>
        <w:pStyle w:val="Brochuretitrederubrique"/>
        <w:rPr>
          <w:color w:val="000000" w:themeColor="text1"/>
        </w:rPr>
      </w:pPr>
      <w:r w:rsidRPr="00263C10">
        <w:rPr>
          <w:color w:val="000000" w:themeColor="text1"/>
        </w:rPr>
        <w:t>Inscriptions pédagogiques (IP)</w:t>
      </w:r>
      <w:bookmarkEnd w:id="4"/>
      <w:bookmarkEnd w:id="5"/>
    </w:p>
    <w:p w14:paraId="43A2FF47" w14:textId="77777777" w:rsidR="005C3BC7" w:rsidRPr="00ED1B2B" w:rsidRDefault="005C3BC7" w:rsidP="005C3BC7">
      <w:pPr>
        <w:rPr>
          <w:rFonts w:eastAsia="SimSun"/>
          <w:color w:val="000000" w:themeColor="text1"/>
          <w:sz w:val="28"/>
          <w:szCs w:val="28"/>
          <w:lang w:eastAsia="zh-CN"/>
        </w:rPr>
      </w:pPr>
      <w:r w:rsidRPr="00ED1B2B">
        <w:rPr>
          <w:rFonts w:eastAsia="SimSun"/>
          <w:b/>
          <w:color w:val="000000" w:themeColor="text1"/>
          <w:sz w:val="28"/>
          <w:szCs w:val="28"/>
          <w:lang w:eastAsia="zh-CN"/>
        </w:rPr>
        <w:t>Jeudi 12 et vendredi 13</w:t>
      </w:r>
      <w:r>
        <w:rPr>
          <w:rFonts w:eastAsia="SimSun"/>
          <w:b/>
          <w:color w:val="000000" w:themeColor="text1"/>
          <w:sz w:val="28"/>
          <w:szCs w:val="28"/>
          <w:lang w:eastAsia="zh-CN"/>
        </w:rPr>
        <w:t xml:space="preserve"> septembre,</w:t>
      </w:r>
      <w:r w:rsidRPr="00ED1B2B">
        <w:rPr>
          <w:rFonts w:eastAsia="SimSun"/>
          <w:b/>
          <w:color w:val="000000" w:themeColor="text1"/>
          <w:sz w:val="28"/>
          <w:szCs w:val="28"/>
          <w:lang w:eastAsia="zh-CN"/>
        </w:rPr>
        <w:t xml:space="preserve"> 10-h 13 h, salles B130-B</w:t>
      </w:r>
      <w:proofErr w:type="gramStart"/>
      <w:r w:rsidRPr="00ED1B2B">
        <w:rPr>
          <w:rFonts w:eastAsia="SimSun"/>
          <w:b/>
          <w:color w:val="000000" w:themeColor="text1"/>
          <w:sz w:val="28"/>
          <w:szCs w:val="28"/>
          <w:lang w:eastAsia="zh-CN"/>
        </w:rPr>
        <w:t>131:</w:t>
      </w:r>
      <w:proofErr w:type="gramEnd"/>
      <w:r w:rsidRPr="00ED1B2B">
        <w:rPr>
          <w:rFonts w:eastAsia="SimSun"/>
          <w:color w:val="000000" w:themeColor="text1"/>
          <w:sz w:val="28"/>
          <w:szCs w:val="28"/>
          <w:lang w:eastAsia="zh-CN"/>
        </w:rPr>
        <w:t xml:space="preserve"> </w:t>
      </w:r>
    </w:p>
    <w:p w14:paraId="5F281192" w14:textId="77777777" w:rsidR="005C3BC7" w:rsidRPr="00263C10" w:rsidRDefault="005C3BC7" w:rsidP="005C3BC7">
      <w:pPr>
        <w:rPr>
          <w:rFonts w:eastAsia="SimSun"/>
          <w:color w:val="000000" w:themeColor="text1"/>
          <w:lang w:eastAsia="zh-CN"/>
        </w:rPr>
      </w:pPr>
      <w:r w:rsidRPr="00263C10">
        <w:rPr>
          <w:rFonts w:eastAsia="SimSun"/>
          <w:color w:val="000000" w:themeColor="text1"/>
          <w:lang w:eastAsia="zh-CN"/>
        </w:rPr>
        <w:t>Inscriptions pédagogiques des étudiants venant d’autres départements dans les cours d’histoire</w:t>
      </w:r>
    </w:p>
    <w:p w14:paraId="1F36F285" w14:textId="77777777" w:rsidR="005C3BC7" w:rsidRPr="00263C10" w:rsidRDefault="005C3BC7" w:rsidP="005C3BC7">
      <w:pPr>
        <w:rPr>
          <w:rFonts w:eastAsia="SimSun"/>
          <w:color w:val="000000" w:themeColor="text1"/>
          <w:lang w:eastAsia="zh-CN"/>
        </w:rPr>
      </w:pPr>
    </w:p>
    <w:p w14:paraId="1A02A20C" w14:textId="77777777" w:rsidR="005C3BC7" w:rsidRPr="00AD0FEF" w:rsidRDefault="005C3BC7" w:rsidP="005C3BC7">
      <w:pPr>
        <w:widowControl w:val="0"/>
        <w:autoSpaceDE w:val="0"/>
        <w:autoSpaceDN w:val="0"/>
        <w:adjustRightInd w:val="0"/>
        <w:spacing w:after="120"/>
        <w:rPr>
          <w:b/>
          <w:color w:val="000000" w:themeColor="text1"/>
        </w:rPr>
      </w:pPr>
      <w:r w:rsidRPr="00263C10">
        <w:rPr>
          <w:color w:val="000000" w:themeColor="text1"/>
        </w:rPr>
        <w:t xml:space="preserve">L’inscription aux cours d’histoire se fait </w:t>
      </w:r>
      <w:r w:rsidRPr="00263C10">
        <w:rPr>
          <w:b/>
          <w:color w:val="000000" w:themeColor="text1"/>
        </w:rPr>
        <w:t xml:space="preserve">obligatoirement auprès des </w:t>
      </w:r>
      <w:r w:rsidRPr="00AD0FEF">
        <w:rPr>
          <w:b/>
          <w:color w:val="000000" w:themeColor="text1"/>
        </w:rPr>
        <w:t>tuteurs </w:t>
      </w:r>
    </w:p>
    <w:p w14:paraId="720F7601" w14:textId="77777777" w:rsidR="005C3BC7" w:rsidRPr="00AD0FEF" w:rsidRDefault="005C3BC7" w:rsidP="005C3BC7">
      <w:pPr>
        <w:pStyle w:val="Pardeliste"/>
        <w:numPr>
          <w:ilvl w:val="0"/>
          <w:numId w:val="2"/>
        </w:numPr>
        <w:spacing w:after="120"/>
        <w:rPr>
          <w:color w:val="000000" w:themeColor="text1"/>
        </w:rPr>
      </w:pPr>
      <w:proofErr w:type="gramStart"/>
      <w:r w:rsidRPr="00AD0FEF">
        <w:rPr>
          <w:color w:val="000000" w:themeColor="text1"/>
        </w:rPr>
        <w:t>durant</w:t>
      </w:r>
      <w:proofErr w:type="gramEnd"/>
      <w:r w:rsidRPr="00AD0FEF">
        <w:rPr>
          <w:color w:val="000000" w:themeColor="text1"/>
        </w:rPr>
        <w:t xml:space="preserve"> ces deux journée de prérentrée ; </w:t>
      </w:r>
    </w:p>
    <w:p w14:paraId="562F07C9" w14:textId="77777777" w:rsidR="005C3BC7" w:rsidRPr="00AD0FEF" w:rsidRDefault="005C3BC7" w:rsidP="005C3BC7">
      <w:pPr>
        <w:pStyle w:val="Pardeliste"/>
        <w:numPr>
          <w:ilvl w:val="0"/>
          <w:numId w:val="2"/>
        </w:numPr>
        <w:spacing w:after="120"/>
        <w:rPr>
          <w:b/>
          <w:color w:val="000000" w:themeColor="text1"/>
        </w:rPr>
      </w:pPr>
      <w:proofErr w:type="gramStart"/>
      <w:r w:rsidRPr="00AD0FEF">
        <w:rPr>
          <w:color w:val="000000" w:themeColor="text1"/>
        </w:rPr>
        <w:t>éventuellement</w:t>
      </w:r>
      <w:proofErr w:type="gramEnd"/>
      <w:r w:rsidRPr="00AD0FEF">
        <w:rPr>
          <w:color w:val="000000" w:themeColor="text1"/>
        </w:rPr>
        <w:t xml:space="preserve">, durant les trois premières semaines de cours (voir sur le site web du département d’histoire les horaires de permanence des tuteurs) : mais noter qu’à ce </w:t>
      </w:r>
      <w:proofErr w:type="spellStart"/>
      <w:r w:rsidRPr="00AD0FEF">
        <w:rPr>
          <w:color w:val="000000" w:themeColor="text1"/>
        </w:rPr>
        <w:t>moment là</w:t>
      </w:r>
      <w:proofErr w:type="spellEnd"/>
      <w:r w:rsidRPr="00AD0FEF">
        <w:rPr>
          <w:color w:val="000000" w:themeColor="text1"/>
        </w:rPr>
        <w:t xml:space="preserve"> il restera peu de places dans les cours. </w:t>
      </w:r>
      <w:r w:rsidRPr="00AD0FEF">
        <w:rPr>
          <w:b/>
          <w:color w:val="000000" w:themeColor="text1"/>
        </w:rPr>
        <w:t>Passé ce délai, aucun étudiant ne sera admis dans un cours.</w:t>
      </w:r>
    </w:p>
    <w:p w14:paraId="654A9AEF" w14:textId="77777777" w:rsidR="005C3BC7" w:rsidRPr="00AD0FEF" w:rsidRDefault="005C3BC7" w:rsidP="005C3BC7">
      <w:pPr>
        <w:pStyle w:val="Pardeliste"/>
        <w:numPr>
          <w:ilvl w:val="0"/>
          <w:numId w:val="0"/>
        </w:numPr>
        <w:spacing w:after="120"/>
        <w:ind w:left="720"/>
        <w:rPr>
          <w:b/>
          <w:color w:val="000000" w:themeColor="text1"/>
        </w:rPr>
      </w:pPr>
    </w:p>
    <w:p w14:paraId="7A26B8C2" w14:textId="77777777" w:rsidR="005C3BC7" w:rsidRPr="00AD0FEF" w:rsidRDefault="005C3BC7" w:rsidP="005C3BC7">
      <w:pPr>
        <w:pStyle w:val="Pardeliste"/>
        <w:numPr>
          <w:ilvl w:val="0"/>
          <w:numId w:val="2"/>
        </w:numPr>
        <w:spacing w:after="120"/>
        <w:rPr>
          <w:b/>
          <w:color w:val="000000" w:themeColor="text1"/>
        </w:rPr>
      </w:pPr>
      <w:r w:rsidRPr="00AD0FEF">
        <w:rPr>
          <w:b/>
          <w:color w:val="000000" w:themeColor="text1"/>
        </w:rPr>
        <w:t>Attention ! Les enseignants n’inscrivent pas les étudiants à leur cours</w:t>
      </w:r>
      <w:r w:rsidRPr="00AD0FEF">
        <w:rPr>
          <w:color w:val="000000" w:themeColor="text1"/>
        </w:rPr>
        <w:t> : les étudiants doivent faire leur inscription pédagogique AVANT de se rendre en cours</w:t>
      </w:r>
    </w:p>
    <w:p w14:paraId="3A8AE6EF" w14:textId="77777777" w:rsidR="005C3BC7" w:rsidRPr="00263C10" w:rsidRDefault="005C3BC7" w:rsidP="005C3BC7">
      <w:pPr>
        <w:spacing w:after="120"/>
        <w:rPr>
          <w:b/>
          <w:color w:val="000000" w:themeColor="text1"/>
        </w:rPr>
      </w:pPr>
    </w:p>
    <w:p w14:paraId="7DCA2D6C" w14:textId="77777777" w:rsidR="005C3BC7" w:rsidRPr="00263C10" w:rsidRDefault="005C3BC7" w:rsidP="005C3BC7">
      <w:pPr>
        <w:pStyle w:val="BrochureL-Paragraphe"/>
        <w:numPr>
          <w:ilvl w:val="0"/>
          <w:numId w:val="3"/>
        </w:numPr>
        <w:ind w:left="0"/>
        <w:rPr>
          <w:color w:val="000000" w:themeColor="text1"/>
        </w:rPr>
      </w:pPr>
      <w:proofErr w:type="gramStart"/>
      <w:r w:rsidRPr="00263C10">
        <w:rPr>
          <w:color w:val="000000" w:themeColor="text1"/>
        </w:rPr>
        <w:t>Les  étudiants</w:t>
      </w:r>
      <w:proofErr w:type="gramEnd"/>
      <w:r w:rsidRPr="00263C10">
        <w:rPr>
          <w:color w:val="000000" w:themeColor="text1"/>
        </w:rPr>
        <w:t xml:space="preserve"> qui ne re</w:t>
      </w:r>
      <w:r>
        <w:rPr>
          <w:color w:val="000000" w:themeColor="text1"/>
        </w:rPr>
        <w:t xml:space="preserve">specteront pas cette procédure </w:t>
      </w:r>
      <w:r w:rsidRPr="00263C10">
        <w:rPr>
          <w:color w:val="000000" w:themeColor="text1"/>
        </w:rPr>
        <w:t>ne pourront pas obtenir de note</w:t>
      </w:r>
      <w:r>
        <w:rPr>
          <w:color w:val="000000" w:themeColor="text1"/>
        </w:rPr>
        <w:t>.</w:t>
      </w:r>
    </w:p>
    <w:p w14:paraId="503D76D4" w14:textId="77777777" w:rsidR="005C3BC7" w:rsidRPr="00263C10" w:rsidRDefault="005C3BC7" w:rsidP="005C3BC7">
      <w:pPr>
        <w:pStyle w:val="BrochureL-Paragraphe"/>
        <w:numPr>
          <w:ilvl w:val="0"/>
          <w:numId w:val="3"/>
        </w:numPr>
        <w:ind w:left="0"/>
        <w:rPr>
          <w:color w:val="000000" w:themeColor="text1"/>
        </w:rPr>
      </w:pPr>
      <w:r w:rsidRPr="00263C10">
        <w:rPr>
          <w:color w:val="000000" w:themeColor="text1"/>
        </w:rPr>
        <w:t>Attention : nombre limité de places : voir les disponibilités dans chaque cours auprès des tuteurs</w:t>
      </w:r>
      <w:r>
        <w:rPr>
          <w:color w:val="000000" w:themeColor="text1"/>
        </w:rPr>
        <w:t xml:space="preserve"> lors des IP</w:t>
      </w:r>
    </w:p>
    <w:p w14:paraId="610480C0" w14:textId="77777777" w:rsidR="005C3BC7" w:rsidRPr="00263C10" w:rsidRDefault="005C3BC7" w:rsidP="005C3BC7">
      <w:pPr>
        <w:widowControl w:val="0"/>
        <w:autoSpaceDE w:val="0"/>
        <w:autoSpaceDN w:val="0"/>
        <w:adjustRightInd w:val="0"/>
        <w:rPr>
          <w:color w:val="000000" w:themeColor="text1"/>
        </w:rPr>
      </w:pPr>
    </w:p>
    <w:p w14:paraId="04CC2882" w14:textId="77777777" w:rsidR="005C3BC7" w:rsidRPr="00263C10" w:rsidRDefault="005C3BC7" w:rsidP="005C3BC7">
      <w:pPr>
        <w:ind w:left="567"/>
        <w:rPr>
          <w:color w:val="000000" w:themeColor="text1"/>
        </w:rPr>
      </w:pPr>
      <w:r w:rsidRPr="00263C10">
        <w:rPr>
          <w:b/>
          <w:color w:val="000000" w:themeColor="text1"/>
        </w:rPr>
        <w:t>Secrétariat de licence du département d’histoire (</w:t>
      </w:r>
      <w:proofErr w:type="spellStart"/>
      <w:r w:rsidRPr="00263C10">
        <w:rPr>
          <w:color w:val="000000" w:themeColor="text1"/>
        </w:rPr>
        <w:t>Guylène</w:t>
      </w:r>
      <w:proofErr w:type="spellEnd"/>
      <w:r w:rsidRPr="00263C10">
        <w:rPr>
          <w:color w:val="000000" w:themeColor="text1"/>
        </w:rPr>
        <w:t xml:space="preserve"> </w:t>
      </w:r>
      <w:proofErr w:type="spellStart"/>
      <w:r w:rsidRPr="00263C10">
        <w:rPr>
          <w:smallCaps/>
          <w:color w:val="000000" w:themeColor="text1"/>
        </w:rPr>
        <w:t>Deruel</w:t>
      </w:r>
      <w:proofErr w:type="spellEnd"/>
      <w:r w:rsidRPr="00263C10">
        <w:rPr>
          <w:color w:val="000000" w:themeColor="text1"/>
        </w:rPr>
        <w:t>)</w:t>
      </w:r>
    </w:p>
    <w:p w14:paraId="273AC624" w14:textId="77777777" w:rsidR="005C3BC7" w:rsidRPr="00263C10" w:rsidRDefault="005C3BC7" w:rsidP="005C3BC7">
      <w:pPr>
        <w:ind w:left="567"/>
        <w:rPr>
          <w:color w:val="000000" w:themeColor="text1"/>
        </w:rPr>
      </w:pPr>
      <w:proofErr w:type="gramStart"/>
      <w:r w:rsidRPr="00263C10">
        <w:rPr>
          <w:color w:val="000000" w:themeColor="text1"/>
        </w:rPr>
        <w:t>bâtiment</w:t>
      </w:r>
      <w:proofErr w:type="gramEnd"/>
      <w:r w:rsidRPr="00263C10">
        <w:rPr>
          <w:color w:val="000000" w:themeColor="text1"/>
        </w:rPr>
        <w:t xml:space="preserve"> B 2, bureau B 346   tél. : 01 49 40 68 25</w:t>
      </w:r>
    </w:p>
    <w:p w14:paraId="14D00E6D" w14:textId="77777777" w:rsidR="005C3BC7" w:rsidRPr="00263C10" w:rsidRDefault="005C3BC7" w:rsidP="005C3BC7">
      <w:pPr>
        <w:widowControl w:val="0"/>
        <w:autoSpaceDE w:val="0"/>
        <w:autoSpaceDN w:val="0"/>
        <w:adjustRightInd w:val="0"/>
        <w:ind w:left="567"/>
        <w:rPr>
          <w:color w:val="000000" w:themeColor="text1"/>
        </w:rPr>
      </w:pPr>
      <w:proofErr w:type="spellStart"/>
      <w:proofErr w:type="gramStart"/>
      <w:r w:rsidRPr="00263C10">
        <w:rPr>
          <w:color w:val="000000" w:themeColor="text1"/>
        </w:rPr>
        <w:t>couriel</w:t>
      </w:r>
      <w:proofErr w:type="spellEnd"/>
      <w:proofErr w:type="gramEnd"/>
      <w:r w:rsidRPr="00263C10">
        <w:rPr>
          <w:color w:val="000000" w:themeColor="text1"/>
        </w:rPr>
        <w:t xml:space="preserve"> : guylene.deruel@univ-paris8.fr </w:t>
      </w:r>
    </w:p>
    <w:p w14:paraId="0CC619AF" w14:textId="77777777" w:rsidR="005C3BC7" w:rsidRPr="00263C10" w:rsidRDefault="005C3BC7" w:rsidP="005C3BC7">
      <w:pPr>
        <w:autoSpaceDE w:val="0"/>
        <w:autoSpaceDN w:val="0"/>
        <w:adjustRightInd w:val="0"/>
        <w:ind w:left="567"/>
        <w:rPr>
          <w:rFonts w:eastAsiaTheme="minorEastAsia"/>
          <w:color w:val="000000" w:themeColor="text1"/>
        </w:rPr>
      </w:pPr>
      <w:proofErr w:type="gramStart"/>
      <w:r w:rsidRPr="00263C10">
        <w:rPr>
          <w:rFonts w:eastAsiaTheme="minorEastAsia"/>
          <w:color w:val="000000" w:themeColor="text1"/>
        </w:rPr>
        <w:t>site</w:t>
      </w:r>
      <w:proofErr w:type="gramEnd"/>
      <w:r w:rsidRPr="00263C10">
        <w:rPr>
          <w:rFonts w:eastAsiaTheme="minorEastAsia"/>
          <w:color w:val="000000" w:themeColor="text1"/>
        </w:rPr>
        <w:t xml:space="preserve"> Internet : http://www2.univ-paris8.fr/histoire/ </w:t>
      </w:r>
    </w:p>
    <w:p w14:paraId="26D3F6E3" w14:textId="77777777" w:rsidR="005C3BC7" w:rsidRPr="00263C10" w:rsidRDefault="005C3BC7" w:rsidP="005C3BC7">
      <w:pPr>
        <w:autoSpaceDE w:val="0"/>
        <w:autoSpaceDN w:val="0"/>
        <w:adjustRightInd w:val="0"/>
        <w:rPr>
          <w:rFonts w:eastAsiaTheme="minorEastAsia"/>
          <w:color w:val="000000" w:themeColor="text1"/>
        </w:rPr>
      </w:pPr>
    </w:p>
    <w:p w14:paraId="2CB331AA" w14:textId="77777777" w:rsidR="005C3BC7" w:rsidRDefault="005C3BC7">
      <w:pPr>
        <w:jc w:val="left"/>
        <w:rPr>
          <w:b/>
          <w:bCs/>
          <w:smallCaps/>
          <w:color w:val="000000" w:themeColor="text1"/>
          <w:sz w:val="40"/>
          <w:szCs w:val="32"/>
        </w:rPr>
      </w:pPr>
      <w:bookmarkStart w:id="6" w:name="_Toc488502367"/>
      <w:bookmarkStart w:id="7" w:name="_Toc397605703"/>
      <w:r>
        <w:rPr>
          <w:color w:val="000000" w:themeColor="text1"/>
        </w:rPr>
        <w:br w:type="page"/>
      </w:r>
    </w:p>
    <w:p w14:paraId="7185205F" w14:textId="77777777" w:rsidR="005C3BC7" w:rsidRPr="00263C10" w:rsidRDefault="005C3BC7" w:rsidP="005C3BC7">
      <w:pPr>
        <w:pStyle w:val="Brochuretitrederubrique"/>
        <w:rPr>
          <w:color w:val="000000" w:themeColor="text1"/>
        </w:rPr>
      </w:pPr>
      <w:r w:rsidRPr="00263C10">
        <w:rPr>
          <w:color w:val="000000" w:themeColor="text1"/>
        </w:rPr>
        <w:lastRenderedPageBreak/>
        <w:t>L1</w:t>
      </w:r>
      <w:bookmarkEnd w:id="2"/>
      <w:r w:rsidRPr="00263C10">
        <w:rPr>
          <w:color w:val="000000" w:themeColor="text1"/>
        </w:rPr>
        <w:t xml:space="preserve"> : cours pour EC découverte, </w:t>
      </w:r>
      <w:proofErr w:type="spellStart"/>
      <w:r w:rsidRPr="00263C10">
        <w:rPr>
          <w:color w:val="000000" w:themeColor="text1"/>
        </w:rPr>
        <w:t>prémineure</w:t>
      </w:r>
      <w:proofErr w:type="spellEnd"/>
      <w:r w:rsidRPr="00263C10">
        <w:rPr>
          <w:color w:val="000000" w:themeColor="text1"/>
        </w:rPr>
        <w:t>, EC libre</w:t>
      </w:r>
      <w:bookmarkEnd w:id="6"/>
      <w:bookmarkEnd w:id="7"/>
    </w:p>
    <w:p w14:paraId="1B37BFA5" w14:textId="77777777" w:rsidR="005C3BC7" w:rsidRPr="00263C10" w:rsidRDefault="005C3BC7" w:rsidP="005C3BC7">
      <w:pPr>
        <w:rPr>
          <w:b/>
          <w:i/>
          <w:color w:val="000000" w:themeColor="text1"/>
          <w:sz w:val="28"/>
        </w:rPr>
      </w:pPr>
    </w:p>
    <w:p w14:paraId="44BFDC68" w14:textId="77777777" w:rsidR="005C3BC7" w:rsidRPr="003F2729" w:rsidRDefault="005C3BC7" w:rsidP="005C3BC7">
      <w:pPr>
        <w:pStyle w:val="BrochureL-Paragraphe"/>
        <w:rPr>
          <w:bCs/>
          <w:i/>
          <w:color w:val="000000" w:themeColor="text1"/>
          <w:sz w:val="30"/>
          <w:szCs w:val="30"/>
        </w:rPr>
      </w:pPr>
      <w:r w:rsidRPr="003F2729">
        <w:rPr>
          <w:bCs/>
          <w:i/>
          <w:color w:val="000000" w:themeColor="text1"/>
          <w:sz w:val="30"/>
          <w:szCs w:val="30"/>
        </w:rPr>
        <w:t>Documents de l’historien (premier semestre)</w:t>
      </w:r>
    </w:p>
    <w:p w14:paraId="0F7755DB" w14:textId="77777777" w:rsidR="005C3BC7" w:rsidRPr="003F2729" w:rsidRDefault="005C3BC7" w:rsidP="005C3BC7">
      <w:pPr>
        <w:pStyle w:val="BrochureL-Paragraphe"/>
        <w:numPr>
          <w:ilvl w:val="0"/>
          <w:numId w:val="4"/>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w:t>
      </w:r>
      <w:r>
        <w:rPr>
          <w:color w:val="000000" w:themeColor="text1"/>
        </w:rPr>
        <w:t xml:space="preserve"> dans la brochure de licence d’histoire</w:t>
      </w:r>
      <w:r w:rsidRPr="003F2729">
        <w:rPr>
          <w:color w:val="000000" w:themeColor="text1"/>
        </w:rPr>
        <w:t xml:space="preserve"> : </w:t>
      </w:r>
      <w:hyperlink w:anchor="_Documents_de_l’historien" w:history="1">
        <w:r w:rsidRPr="003F2729">
          <w:rPr>
            <w:rStyle w:val="Lienhypertexte"/>
            <w:color w:val="000000" w:themeColor="text1"/>
          </w:rPr>
          <w:t>Documents de l’historien</w:t>
        </w:r>
      </w:hyperlink>
      <w:r w:rsidRPr="003F2729">
        <w:rPr>
          <w:color w:val="000000" w:themeColor="text1"/>
        </w:rPr>
        <w:t xml:space="preserve"> p. 15 et p.20</w:t>
      </w:r>
    </w:p>
    <w:p w14:paraId="70255E64" w14:textId="77777777" w:rsidR="005C3BC7" w:rsidRPr="003F2729" w:rsidRDefault="005C3BC7" w:rsidP="005C3BC7">
      <w:pPr>
        <w:pStyle w:val="Titre4"/>
        <w:rPr>
          <w:rFonts w:eastAsiaTheme="minorHAnsi"/>
          <w:color w:val="000000" w:themeColor="text1"/>
          <w:lang w:val="fr-FR"/>
        </w:rPr>
      </w:pPr>
      <w:bookmarkStart w:id="8" w:name="_Toc290564305"/>
      <w:r w:rsidRPr="003F2729">
        <w:rPr>
          <w:rFonts w:eastAsiaTheme="minorHAnsi"/>
          <w:color w:val="000000" w:themeColor="text1"/>
        </w:rPr>
        <w:t>Cours transdisciplinaire</w:t>
      </w:r>
      <w:bookmarkEnd w:id="8"/>
      <w:r w:rsidRPr="003F2729">
        <w:rPr>
          <w:rFonts w:eastAsiaTheme="minorHAnsi"/>
          <w:color w:val="000000" w:themeColor="text1"/>
        </w:rPr>
        <w:t>s (premier et deuxième semestre)</w:t>
      </w:r>
    </w:p>
    <w:p w14:paraId="64A30621" w14:textId="77777777" w:rsidR="005C3BC7" w:rsidRPr="003F2729" w:rsidRDefault="005C3BC7" w:rsidP="005C3BC7">
      <w:pPr>
        <w:pStyle w:val="BrochureL-Paragraphe"/>
        <w:numPr>
          <w:ilvl w:val="0"/>
          <w:numId w:val="4"/>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 1</w:t>
      </w:r>
      <w:r w:rsidRPr="003F2729">
        <w:rPr>
          <w:color w:val="000000" w:themeColor="text1"/>
          <w:vertAlign w:val="superscript"/>
        </w:rPr>
        <w:t>er</w:t>
      </w:r>
      <w:r w:rsidRPr="003F2729">
        <w:rPr>
          <w:color w:val="000000" w:themeColor="text1"/>
        </w:rPr>
        <w:t xml:space="preserve"> semestre</w:t>
      </w:r>
      <w:r>
        <w:rPr>
          <w:color w:val="000000" w:themeColor="text1"/>
        </w:rPr>
        <w:t xml:space="preserve"> dans la brochure de licence d’histoire</w:t>
      </w:r>
      <w:r w:rsidRPr="003F2729">
        <w:rPr>
          <w:color w:val="000000" w:themeColor="text1"/>
        </w:rPr>
        <w:t xml:space="preserve">  : </w:t>
      </w:r>
      <w:hyperlink w:anchor="_Transdisciplinaire" w:history="1">
        <w:r w:rsidRPr="003F2729">
          <w:rPr>
            <w:rStyle w:val="Lienhypertexte"/>
            <w:color w:val="000000" w:themeColor="text1"/>
          </w:rPr>
          <w:t>Transdisciplinaire</w:t>
        </w:r>
      </w:hyperlink>
      <w:r w:rsidRPr="003F2729">
        <w:rPr>
          <w:color w:val="000000" w:themeColor="text1"/>
        </w:rPr>
        <w:t xml:space="preserve"> p. 15, 20-21,</w:t>
      </w:r>
    </w:p>
    <w:p w14:paraId="5D2F1E17" w14:textId="77777777" w:rsidR="005C3BC7" w:rsidRPr="003F2729" w:rsidRDefault="005C3BC7" w:rsidP="005C3BC7">
      <w:pPr>
        <w:pStyle w:val="BrochureL-Paragraphe"/>
        <w:numPr>
          <w:ilvl w:val="0"/>
          <w:numId w:val="4"/>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 2</w:t>
      </w:r>
      <w:r w:rsidRPr="003F2729">
        <w:rPr>
          <w:color w:val="000000" w:themeColor="text1"/>
          <w:vertAlign w:val="superscript"/>
        </w:rPr>
        <w:t>e</w:t>
      </w:r>
      <w:r w:rsidRPr="003F2729">
        <w:rPr>
          <w:color w:val="000000" w:themeColor="text1"/>
        </w:rPr>
        <w:t xml:space="preserve"> semestre</w:t>
      </w:r>
      <w:r>
        <w:rPr>
          <w:color w:val="000000" w:themeColor="text1"/>
        </w:rPr>
        <w:t xml:space="preserve"> dans la brochure de licence d’histoire</w:t>
      </w:r>
      <w:r w:rsidRPr="003F2729">
        <w:rPr>
          <w:color w:val="000000" w:themeColor="text1"/>
        </w:rPr>
        <w:t xml:space="preserve">  : </w:t>
      </w:r>
      <w:hyperlink w:anchor="_Transdisciplinaire_1" w:history="1">
        <w:r w:rsidRPr="003F2729">
          <w:rPr>
            <w:rStyle w:val="Lienhypertexte"/>
            <w:color w:val="000000" w:themeColor="text1"/>
          </w:rPr>
          <w:t>Transdisciplinaire</w:t>
        </w:r>
      </w:hyperlink>
      <w:r w:rsidRPr="003F2729">
        <w:rPr>
          <w:color w:val="000000" w:themeColor="text1"/>
        </w:rPr>
        <w:t xml:space="preserve"> p. 15, 25-27</w:t>
      </w:r>
    </w:p>
    <w:p w14:paraId="73A24D17" w14:textId="77777777" w:rsidR="005C3BC7" w:rsidRPr="003F2729" w:rsidRDefault="005C3BC7" w:rsidP="005C3BC7">
      <w:pPr>
        <w:pStyle w:val="Titre4"/>
        <w:rPr>
          <w:color w:val="000000" w:themeColor="text1"/>
        </w:rPr>
      </w:pPr>
      <w:bookmarkStart w:id="9" w:name="_Toc290564306"/>
      <w:r w:rsidRPr="003F2729">
        <w:rPr>
          <w:color w:val="000000" w:themeColor="text1"/>
        </w:rPr>
        <w:t>Cours d’histoire du monde</w:t>
      </w:r>
      <w:bookmarkEnd w:id="9"/>
      <w:r w:rsidRPr="003F2729">
        <w:rPr>
          <w:color w:val="000000" w:themeColor="text1"/>
        </w:rPr>
        <w:t xml:space="preserve"> (deuxième semestre)</w:t>
      </w:r>
    </w:p>
    <w:p w14:paraId="34746B69" w14:textId="77777777" w:rsidR="005C3BC7" w:rsidRDefault="005C3BC7" w:rsidP="005C3BC7">
      <w:pPr>
        <w:pStyle w:val="Pardeliste"/>
        <w:numPr>
          <w:ilvl w:val="0"/>
          <w:numId w:val="4"/>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w:t>
      </w:r>
      <w:r>
        <w:rPr>
          <w:color w:val="000000" w:themeColor="text1"/>
        </w:rPr>
        <w:t xml:space="preserve"> dans la brochure de licence d’histoire :</w:t>
      </w:r>
      <w:r w:rsidRPr="003F2729">
        <w:rPr>
          <w:color w:val="000000" w:themeColor="text1"/>
        </w:rPr>
        <w:t> </w:t>
      </w:r>
      <w:hyperlink w:anchor="_Histoire_du_monde" w:history="1">
        <w:r w:rsidRPr="003F2729">
          <w:rPr>
            <w:rStyle w:val="Lienhypertexte"/>
            <w:color w:val="000000" w:themeColor="text1"/>
          </w:rPr>
          <w:t>Histoire du monde</w:t>
        </w:r>
      </w:hyperlink>
      <w:r w:rsidRPr="003F2729">
        <w:rPr>
          <w:color w:val="000000" w:themeColor="text1"/>
        </w:rPr>
        <w:t xml:space="preserve"> p.23-25</w:t>
      </w:r>
    </w:p>
    <w:p w14:paraId="71495EF4" w14:textId="77777777" w:rsidR="005C3BC7" w:rsidRPr="003F2729" w:rsidRDefault="005C3BC7" w:rsidP="005C3BC7">
      <w:pPr>
        <w:pStyle w:val="Pardeliste"/>
        <w:numPr>
          <w:ilvl w:val="0"/>
          <w:numId w:val="0"/>
        </w:numPr>
        <w:ind w:left="720"/>
        <w:rPr>
          <w:color w:val="000000" w:themeColor="text1"/>
        </w:rPr>
      </w:pPr>
    </w:p>
    <w:p w14:paraId="26CC9F3E" w14:textId="77777777" w:rsidR="005C3BC7" w:rsidRPr="00263C10" w:rsidRDefault="005C3BC7" w:rsidP="005C3BC7">
      <w:pPr>
        <w:pStyle w:val="Brochuretitrederubrique"/>
        <w:rPr>
          <w:color w:val="000000" w:themeColor="text1"/>
        </w:rPr>
      </w:pPr>
      <w:bookmarkStart w:id="10" w:name="_Toc488502368"/>
      <w:bookmarkStart w:id="11" w:name="_Toc397605704"/>
      <w:r w:rsidRPr="00263C10">
        <w:rPr>
          <w:color w:val="000000" w:themeColor="text1"/>
        </w:rPr>
        <w:t xml:space="preserve">L2 et L3 : cours pour mineure </w:t>
      </w:r>
      <w:bookmarkEnd w:id="3"/>
      <w:r w:rsidRPr="00263C10">
        <w:rPr>
          <w:color w:val="000000" w:themeColor="text1"/>
        </w:rPr>
        <w:t>et EC libre</w:t>
      </w:r>
      <w:bookmarkEnd w:id="10"/>
      <w:bookmarkEnd w:id="11"/>
    </w:p>
    <w:p w14:paraId="1305D6E2" w14:textId="77777777" w:rsidR="005C3BC7" w:rsidRPr="00263C10" w:rsidRDefault="005C3BC7" w:rsidP="005C3BC7">
      <w:pPr>
        <w:pStyle w:val="BrochureL-Paragraphe"/>
        <w:rPr>
          <w:color w:val="000000" w:themeColor="text1"/>
        </w:rPr>
      </w:pPr>
      <w:r w:rsidRPr="00263C10">
        <w:rPr>
          <w:color w:val="000000" w:themeColor="text1"/>
        </w:rPr>
        <w:t>La mineure d’histoire est constituée de 8 EC : les étudiants doivent favoriser les cours de L2 (</w:t>
      </w:r>
      <w:r w:rsidRPr="00263C10">
        <w:rPr>
          <w:i/>
          <w:color w:val="000000" w:themeColor="text1"/>
        </w:rPr>
        <w:t>introductions</w:t>
      </w:r>
      <w:r w:rsidRPr="00263C10">
        <w:rPr>
          <w:color w:val="000000" w:themeColor="text1"/>
        </w:rPr>
        <w:t xml:space="preserve"> ou </w:t>
      </w:r>
      <w:r w:rsidRPr="00263C10">
        <w:rPr>
          <w:i/>
          <w:color w:val="000000" w:themeColor="text1"/>
        </w:rPr>
        <w:t>questions</w:t>
      </w:r>
      <w:r w:rsidRPr="00263C10">
        <w:rPr>
          <w:color w:val="000000" w:themeColor="text1"/>
        </w:rPr>
        <w:t>) qui sont les mieux adaptés à leurs besoins, mais les étudiants de L3 peuvent aussi suivre des cours de L3 (</w:t>
      </w:r>
      <w:r w:rsidRPr="00263C10">
        <w:rPr>
          <w:i/>
          <w:color w:val="000000" w:themeColor="text1"/>
        </w:rPr>
        <w:t>thématiques</w:t>
      </w:r>
      <w:r w:rsidRPr="00263C10">
        <w:rPr>
          <w:color w:val="000000" w:themeColor="text1"/>
        </w:rPr>
        <w:t xml:space="preserve"> ou </w:t>
      </w:r>
      <w:r w:rsidRPr="00263C10">
        <w:rPr>
          <w:i/>
          <w:color w:val="000000" w:themeColor="text1"/>
        </w:rPr>
        <w:t>sciences auxiliaires</w:t>
      </w:r>
      <w:r w:rsidRPr="00263C10">
        <w:rPr>
          <w:color w:val="000000" w:themeColor="text1"/>
        </w:rPr>
        <w:t>).</w:t>
      </w:r>
    </w:p>
    <w:p w14:paraId="621148E8" w14:textId="77777777" w:rsidR="005C3BC7" w:rsidRPr="00263C10" w:rsidRDefault="005C3BC7" w:rsidP="005C3BC7">
      <w:pPr>
        <w:pStyle w:val="BrochureL-Paragraphe"/>
        <w:rPr>
          <w:color w:val="000000" w:themeColor="text1"/>
        </w:rPr>
      </w:pPr>
      <w:r w:rsidRPr="00263C10">
        <w:rPr>
          <w:color w:val="000000" w:themeColor="text1"/>
        </w:rPr>
        <w:t>La demi-mineure d’histoire est constituée de 4 EC : les étudiants doivent favoriser les cours de L2 (</w:t>
      </w:r>
      <w:r w:rsidRPr="00263C10">
        <w:rPr>
          <w:i/>
          <w:color w:val="000000" w:themeColor="text1"/>
        </w:rPr>
        <w:t>introductions</w:t>
      </w:r>
      <w:r w:rsidRPr="00263C10">
        <w:rPr>
          <w:color w:val="000000" w:themeColor="text1"/>
        </w:rPr>
        <w:t xml:space="preserve"> ou </w:t>
      </w:r>
      <w:r w:rsidRPr="00263C10">
        <w:rPr>
          <w:i/>
          <w:color w:val="000000" w:themeColor="text1"/>
        </w:rPr>
        <w:t>questions</w:t>
      </w:r>
      <w:r w:rsidRPr="00263C10">
        <w:rPr>
          <w:color w:val="000000" w:themeColor="text1"/>
        </w:rPr>
        <w:t>).</w:t>
      </w:r>
    </w:p>
    <w:p w14:paraId="4C26DDF2" w14:textId="77777777" w:rsidR="005C3BC7" w:rsidRPr="00263C10" w:rsidRDefault="005C3BC7" w:rsidP="005C3BC7">
      <w:pPr>
        <w:pStyle w:val="BrochureL-Paragraphe"/>
        <w:rPr>
          <w:color w:val="000000" w:themeColor="text1"/>
        </w:rPr>
      </w:pPr>
      <w:r w:rsidRPr="00263C10">
        <w:rPr>
          <w:color w:val="000000" w:themeColor="text1"/>
        </w:rPr>
        <w:t>Ces cours sont accessibles sans prérequis. L’évaluation se fonde en général sur l’exercice du commentaire de document et de la dissertation auxquels peuvent être adjoints des tests de connaissance ou d’autres types de travaux (exposés, fiche de lecture...)</w:t>
      </w:r>
    </w:p>
    <w:p w14:paraId="0A1D7BD0" w14:textId="77777777" w:rsidR="005C3BC7" w:rsidRPr="00263C10" w:rsidRDefault="005C3BC7" w:rsidP="005C3BC7">
      <w:pPr>
        <w:pStyle w:val="BrochureL-Paragraphe"/>
        <w:rPr>
          <w:color w:val="000000" w:themeColor="text1"/>
        </w:rPr>
      </w:pPr>
    </w:p>
    <w:p w14:paraId="28238772" w14:textId="77777777" w:rsidR="005C3BC7" w:rsidRPr="00263C10" w:rsidRDefault="005C3BC7" w:rsidP="005C3BC7">
      <w:pPr>
        <w:pStyle w:val="Brochuretitrede"/>
        <w:rPr>
          <w:color w:val="000000" w:themeColor="text1"/>
        </w:rPr>
      </w:pPr>
      <w:r w:rsidRPr="00263C10">
        <w:rPr>
          <w:color w:val="000000" w:themeColor="text1"/>
        </w:rPr>
        <w:t>Cours de niveau L2</w:t>
      </w:r>
    </w:p>
    <w:p w14:paraId="760FF2AF" w14:textId="77777777" w:rsidR="005C3BC7" w:rsidRPr="003F2729" w:rsidRDefault="005C3BC7" w:rsidP="005C3BC7">
      <w:pPr>
        <w:pStyle w:val="Titre4"/>
        <w:rPr>
          <w:color w:val="000000" w:themeColor="text1"/>
          <w:lang w:val="fr-FR"/>
        </w:rPr>
      </w:pPr>
      <w:r w:rsidRPr="003F2729">
        <w:rPr>
          <w:color w:val="000000" w:themeColor="text1"/>
        </w:rPr>
        <w:t>Introductions</w:t>
      </w:r>
    </w:p>
    <w:p w14:paraId="5CDE0E58" w14:textId="77777777" w:rsidR="005C3BC7" w:rsidRPr="003F2729" w:rsidRDefault="005C3BC7" w:rsidP="005C3BC7">
      <w:pPr>
        <w:pStyle w:val="BrochureL-Paragraphe"/>
        <w:numPr>
          <w:ilvl w:val="0"/>
          <w:numId w:val="5"/>
        </w:numPr>
        <w:rPr>
          <w:color w:val="000000" w:themeColor="text1"/>
          <w:lang w:eastAsia="x-none"/>
        </w:rPr>
      </w:pPr>
      <w:r>
        <w:rPr>
          <w:color w:val="000000" w:themeColor="text1"/>
        </w:rPr>
        <w:t xml:space="preserve">1° semestre : </w:t>
      </w:r>
      <w:r w:rsidRPr="003F2729">
        <w:rPr>
          <w:color w:val="000000" w:themeColor="text1"/>
        </w:rPr>
        <w:t xml:space="preserve">descriptifs et </w:t>
      </w:r>
      <w:proofErr w:type="gramStart"/>
      <w:r w:rsidRPr="003F2729">
        <w:rPr>
          <w:color w:val="000000" w:themeColor="text1"/>
        </w:rPr>
        <w:t>horaires </w:t>
      </w:r>
      <w:r>
        <w:rPr>
          <w:color w:val="000000" w:themeColor="text1"/>
        </w:rPr>
        <w:t xml:space="preserve"> dans</w:t>
      </w:r>
      <w:proofErr w:type="gramEnd"/>
      <w:r>
        <w:rPr>
          <w:color w:val="000000" w:themeColor="text1"/>
        </w:rPr>
        <w:t xml:space="preserve"> la brochure de licence d’histoire</w:t>
      </w:r>
      <w:r w:rsidRPr="003F2729">
        <w:rPr>
          <w:color w:val="000000" w:themeColor="text1"/>
        </w:rPr>
        <w:t xml:space="preserve"> : </w:t>
      </w:r>
      <w:hyperlink w:anchor="_Introductions" w:history="1">
        <w:r w:rsidRPr="003F2729">
          <w:rPr>
            <w:rStyle w:val="Lienhypertexte"/>
            <w:color w:val="000000" w:themeColor="text1"/>
          </w:rPr>
          <w:t>Introductions</w:t>
        </w:r>
      </w:hyperlink>
      <w:r w:rsidRPr="003F2729">
        <w:rPr>
          <w:color w:val="000000" w:themeColor="text1"/>
        </w:rPr>
        <w:t xml:space="preserve"> p. 33-34</w:t>
      </w:r>
    </w:p>
    <w:p w14:paraId="4DD94007" w14:textId="77777777" w:rsidR="005C3BC7" w:rsidRPr="003F2729" w:rsidRDefault="005C3BC7" w:rsidP="005C3BC7">
      <w:pPr>
        <w:pStyle w:val="BrochureL-Paragraphe"/>
        <w:numPr>
          <w:ilvl w:val="0"/>
          <w:numId w:val="5"/>
        </w:numPr>
        <w:rPr>
          <w:color w:val="000000" w:themeColor="text1"/>
          <w:lang w:eastAsia="x-none"/>
        </w:rPr>
      </w:pPr>
      <w:r w:rsidRPr="003F2729">
        <w:rPr>
          <w:color w:val="000000" w:themeColor="text1"/>
        </w:rPr>
        <w:t>2</w:t>
      </w:r>
      <w:r w:rsidRPr="003F2729">
        <w:rPr>
          <w:color w:val="000000" w:themeColor="text1"/>
          <w:vertAlign w:val="superscript"/>
        </w:rPr>
        <w:t>e</w:t>
      </w:r>
      <w:r w:rsidRPr="003F2729">
        <w:rPr>
          <w:color w:val="000000" w:themeColor="text1"/>
        </w:rPr>
        <w:t xml:space="preserve"> semestre</w:t>
      </w:r>
      <w:r>
        <w:rPr>
          <w:color w:val="000000" w:themeColor="text1"/>
        </w:rPr>
        <w:t xml:space="preserve"> : </w:t>
      </w:r>
      <w:r w:rsidRPr="003F2729">
        <w:rPr>
          <w:color w:val="000000" w:themeColor="text1"/>
        </w:rPr>
        <w:t xml:space="preserve">descriptifs et </w:t>
      </w:r>
      <w:proofErr w:type="gramStart"/>
      <w:r w:rsidRPr="003F2729">
        <w:rPr>
          <w:color w:val="000000" w:themeColor="text1"/>
        </w:rPr>
        <w:t>horaires:</w:t>
      </w:r>
      <w:proofErr w:type="gramEnd"/>
      <w:r w:rsidRPr="003F2729">
        <w:rPr>
          <w:color w:val="000000" w:themeColor="text1"/>
        </w:rPr>
        <w:t xml:space="preserve"> </w:t>
      </w:r>
      <w:hyperlink w:anchor="_Introductions_1" w:history="1">
        <w:r w:rsidRPr="003F2729">
          <w:rPr>
            <w:rStyle w:val="Lienhypertexte"/>
            <w:color w:val="000000" w:themeColor="text1"/>
          </w:rPr>
          <w:t>Introductions</w:t>
        </w:r>
      </w:hyperlink>
      <w:r w:rsidRPr="003F2729">
        <w:rPr>
          <w:color w:val="000000" w:themeColor="text1"/>
        </w:rPr>
        <w:t xml:space="preserve"> p. 38-41</w:t>
      </w:r>
    </w:p>
    <w:p w14:paraId="227A2243" w14:textId="77777777" w:rsidR="005C3BC7" w:rsidRPr="003F2729" w:rsidRDefault="005C3BC7" w:rsidP="005C3BC7">
      <w:pPr>
        <w:pStyle w:val="Titre4"/>
        <w:rPr>
          <w:color w:val="000000" w:themeColor="text1"/>
          <w:lang w:val="fr-FR"/>
        </w:rPr>
      </w:pPr>
      <w:r w:rsidRPr="003F2729">
        <w:rPr>
          <w:color w:val="000000" w:themeColor="text1"/>
        </w:rPr>
        <w:t xml:space="preserve">Questions </w:t>
      </w:r>
    </w:p>
    <w:p w14:paraId="42813663" w14:textId="77777777" w:rsidR="005C3BC7" w:rsidRPr="003F2729" w:rsidRDefault="005C3BC7" w:rsidP="005C3BC7">
      <w:pPr>
        <w:pStyle w:val="BrochureL-Paragraphe"/>
        <w:numPr>
          <w:ilvl w:val="0"/>
          <w:numId w:val="6"/>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 1</w:t>
      </w:r>
      <w:r w:rsidRPr="003F2729">
        <w:rPr>
          <w:color w:val="000000" w:themeColor="text1"/>
          <w:vertAlign w:val="superscript"/>
        </w:rPr>
        <w:t>er</w:t>
      </w:r>
      <w:r w:rsidRPr="003F2729">
        <w:rPr>
          <w:color w:val="000000" w:themeColor="text1"/>
        </w:rPr>
        <w:t xml:space="preserve"> semestre : </w:t>
      </w:r>
      <w:hyperlink w:anchor="_Questions" w:history="1">
        <w:r w:rsidRPr="003F2729">
          <w:rPr>
            <w:rStyle w:val="Lienhypertexte"/>
            <w:color w:val="000000" w:themeColor="text1"/>
          </w:rPr>
          <w:t>Questions</w:t>
        </w:r>
      </w:hyperlink>
      <w:r w:rsidRPr="003F2729">
        <w:rPr>
          <w:color w:val="000000" w:themeColor="text1"/>
        </w:rPr>
        <w:t xml:space="preserve"> p. 35-36</w:t>
      </w:r>
    </w:p>
    <w:p w14:paraId="721049D4" w14:textId="77777777" w:rsidR="005C3BC7" w:rsidRPr="003F2729" w:rsidRDefault="005C3BC7" w:rsidP="005C3BC7">
      <w:pPr>
        <w:pStyle w:val="BrochureL-Paragraphe"/>
        <w:numPr>
          <w:ilvl w:val="0"/>
          <w:numId w:val="6"/>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 2</w:t>
      </w:r>
      <w:r w:rsidRPr="003F2729">
        <w:rPr>
          <w:color w:val="000000" w:themeColor="text1"/>
          <w:vertAlign w:val="superscript"/>
        </w:rPr>
        <w:t>e</w:t>
      </w:r>
      <w:r w:rsidRPr="003F2729">
        <w:rPr>
          <w:color w:val="000000" w:themeColor="text1"/>
        </w:rPr>
        <w:t xml:space="preserve"> semestre : </w:t>
      </w:r>
      <w:hyperlink w:anchor="_Questions_1" w:history="1">
        <w:r w:rsidRPr="003F2729">
          <w:rPr>
            <w:rStyle w:val="Lienhypertexte"/>
            <w:color w:val="000000" w:themeColor="text1"/>
          </w:rPr>
          <w:t>Questions</w:t>
        </w:r>
      </w:hyperlink>
      <w:r w:rsidRPr="003F2729">
        <w:rPr>
          <w:color w:val="000000" w:themeColor="text1"/>
        </w:rPr>
        <w:t xml:space="preserve"> p. 41-42</w:t>
      </w:r>
    </w:p>
    <w:p w14:paraId="75ED505C" w14:textId="77777777" w:rsidR="005C3BC7" w:rsidRPr="003F2729" w:rsidRDefault="005C3BC7" w:rsidP="005C3BC7">
      <w:pPr>
        <w:pStyle w:val="Brochuretitrede"/>
        <w:rPr>
          <w:color w:val="000000" w:themeColor="text1"/>
          <w:lang w:val="fr-FR"/>
        </w:rPr>
      </w:pPr>
      <w:bookmarkStart w:id="12" w:name="_Toc290564318"/>
    </w:p>
    <w:p w14:paraId="2C30CD7D" w14:textId="77777777" w:rsidR="005C3BC7" w:rsidRPr="003F2729" w:rsidRDefault="005C3BC7" w:rsidP="005C3BC7">
      <w:pPr>
        <w:pStyle w:val="Brochuretitrede"/>
        <w:rPr>
          <w:color w:val="000000" w:themeColor="text1"/>
          <w:lang w:val="fr-FR"/>
        </w:rPr>
      </w:pPr>
    </w:p>
    <w:p w14:paraId="6747F5D2" w14:textId="77777777" w:rsidR="005C3BC7" w:rsidRPr="003F2729" w:rsidRDefault="005C3BC7" w:rsidP="005C3BC7">
      <w:pPr>
        <w:pStyle w:val="Brochuretitrede"/>
        <w:rPr>
          <w:color w:val="000000" w:themeColor="text1"/>
        </w:rPr>
      </w:pPr>
      <w:r w:rsidRPr="003F2729">
        <w:rPr>
          <w:color w:val="000000" w:themeColor="text1"/>
        </w:rPr>
        <w:t>Cours de niveau L3</w:t>
      </w:r>
    </w:p>
    <w:p w14:paraId="4EAE6915" w14:textId="77777777" w:rsidR="005C3BC7" w:rsidRPr="003F2729" w:rsidRDefault="005C3BC7" w:rsidP="005C3BC7">
      <w:pPr>
        <w:pStyle w:val="Titre4"/>
        <w:rPr>
          <w:color w:val="000000" w:themeColor="text1"/>
          <w:lang w:val="fr-FR"/>
        </w:rPr>
      </w:pPr>
      <w:r w:rsidRPr="003F2729">
        <w:rPr>
          <w:color w:val="000000" w:themeColor="text1"/>
        </w:rPr>
        <w:t>Thématique</w:t>
      </w:r>
      <w:bookmarkEnd w:id="12"/>
      <w:r w:rsidRPr="003F2729">
        <w:rPr>
          <w:color w:val="000000" w:themeColor="text1"/>
        </w:rPr>
        <w:t>s</w:t>
      </w:r>
    </w:p>
    <w:p w14:paraId="140224C5" w14:textId="77777777" w:rsidR="005C3BC7" w:rsidRPr="003F2729" w:rsidRDefault="005C3BC7" w:rsidP="005C3BC7">
      <w:pPr>
        <w:pStyle w:val="BrochureL-Paragraphe"/>
        <w:numPr>
          <w:ilvl w:val="0"/>
          <w:numId w:val="7"/>
        </w:numPr>
        <w:rPr>
          <w:color w:val="000000" w:themeColor="text1"/>
          <w:lang w:eastAsia="x-none"/>
        </w:rPr>
      </w:pPr>
      <w:r w:rsidRPr="003F2729">
        <w:rPr>
          <w:color w:val="000000" w:themeColor="text1"/>
        </w:rPr>
        <w:t>1</w:t>
      </w:r>
      <w:r w:rsidRPr="003F2729">
        <w:rPr>
          <w:color w:val="000000" w:themeColor="text1"/>
          <w:vertAlign w:val="superscript"/>
        </w:rPr>
        <w:t>er</w:t>
      </w:r>
      <w:r w:rsidRPr="003F2729">
        <w:rPr>
          <w:color w:val="000000" w:themeColor="text1"/>
        </w:rPr>
        <w:t xml:space="preserve"> semestre</w:t>
      </w:r>
      <w:r>
        <w:rPr>
          <w:color w:val="000000" w:themeColor="text1"/>
        </w:rPr>
        <w:t xml:space="preserve"> : </w:t>
      </w:r>
      <w:r w:rsidRPr="003F2729">
        <w:rPr>
          <w:color w:val="000000" w:themeColor="text1"/>
        </w:rPr>
        <w:t>descriptifs et horaires</w:t>
      </w:r>
      <w:r>
        <w:rPr>
          <w:color w:val="000000" w:themeColor="text1"/>
        </w:rPr>
        <w:t xml:space="preserve"> dans la brochure de licence </w:t>
      </w:r>
      <w:proofErr w:type="gramStart"/>
      <w:r>
        <w:rPr>
          <w:color w:val="000000" w:themeColor="text1"/>
        </w:rPr>
        <w:t>d’histoire</w:t>
      </w:r>
      <w:r w:rsidRPr="003F2729">
        <w:rPr>
          <w:color w:val="000000" w:themeColor="text1"/>
        </w:rPr>
        <w:t>  :</w:t>
      </w:r>
      <w:proofErr w:type="gramEnd"/>
      <w:r w:rsidRPr="003F2729">
        <w:rPr>
          <w:color w:val="000000" w:themeColor="text1"/>
        </w:rPr>
        <w:t xml:space="preserve"> </w:t>
      </w:r>
      <w:hyperlink w:anchor="_Thématiques" w:history="1">
        <w:r w:rsidRPr="003F2729">
          <w:rPr>
            <w:rStyle w:val="Lienhypertexte"/>
            <w:color w:val="000000" w:themeColor="text1"/>
          </w:rPr>
          <w:t>Thématiques</w:t>
        </w:r>
      </w:hyperlink>
      <w:r w:rsidRPr="003F2729">
        <w:rPr>
          <w:color w:val="000000" w:themeColor="text1"/>
        </w:rPr>
        <w:t xml:space="preserve"> p.49-50</w:t>
      </w:r>
    </w:p>
    <w:p w14:paraId="314960C0" w14:textId="77777777" w:rsidR="005C3BC7" w:rsidRPr="003F2729" w:rsidRDefault="005C3BC7" w:rsidP="005C3BC7">
      <w:pPr>
        <w:pStyle w:val="BrochureL-Paragraphe"/>
        <w:numPr>
          <w:ilvl w:val="0"/>
          <w:numId w:val="7"/>
        </w:numPr>
        <w:rPr>
          <w:color w:val="000000" w:themeColor="text1"/>
          <w:lang w:eastAsia="x-none"/>
        </w:rPr>
      </w:pPr>
      <w:r w:rsidRPr="003F2729">
        <w:rPr>
          <w:color w:val="000000" w:themeColor="text1"/>
        </w:rPr>
        <w:t>2</w:t>
      </w:r>
      <w:r w:rsidRPr="003F2729">
        <w:rPr>
          <w:color w:val="000000" w:themeColor="text1"/>
          <w:vertAlign w:val="superscript"/>
        </w:rPr>
        <w:t>e</w:t>
      </w:r>
      <w:r w:rsidRPr="003F2729">
        <w:rPr>
          <w:color w:val="000000" w:themeColor="text1"/>
        </w:rPr>
        <w:t xml:space="preserve"> semestre</w:t>
      </w:r>
      <w:r>
        <w:rPr>
          <w:color w:val="000000" w:themeColor="text1"/>
        </w:rPr>
        <w:t xml:space="preserve"> : </w:t>
      </w:r>
      <w:r w:rsidRPr="003F2729">
        <w:rPr>
          <w:color w:val="000000" w:themeColor="text1"/>
        </w:rPr>
        <w:t xml:space="preserve">descriptifs et </w:t>
      </w:r>
      <w:proofErr w:type="gramStart"/>
      <w:r w:rsidRPr="003F2729">
        <w:rPr>
          <w:color w:val="000000" w:themeColor="text1"/>
        </w:rPr>
        <w:t>horaires:</w:t>
      </w:r>
      <w:proofErr w:type="gramEnd"/>
      <w:r w:rsidRPr="003F2729">
        <w:rPr>
          <w:color w:val="000000" w:themeColor="text1"/>
        </w:rPr>
        <w:t xml:space="preserve"> </w:t>
      </w:r>
      <w:hyperlink w:anchor="_Thématiques_1" w:history="1">
        <w:r w:rsidRPr="003F2729">
          <w:rPr>
            <w:rStyle w:val="Lienhypertexte"/>
            <w:color w:val="000000" w:themeColor="text1"/>
          </w:rPr>
          <w:t>Thématiques</w:t>
        </w:r>
      </w:hyperlink>
      <w:r w:rsidRPr="003F2729">
        <w:rPr>
          <w:color w:val="000000" w:themeColor="text1"/>
        </w:rPr>
        <w:t xml:space="preserve"> p. 53-54</w:t>
      </w:r>
    </w:p>
    <w:p w14:paraId="67116EA7" w14:textId="77777777" w:rsidR="005C3BC7" w:rsidRPr="003F2729" w:rsidRDefault="005C3BC7" w:rsidP="005C3BC7">
      <w:pPr>
        <w:pStyle w:val="Titre4"/>
        <w:rPr>
          <w:color w:val="000000" w:themeColor="text1"/>
          <w:lang w:val="fr-FR"/>
        </w:rPr>
      </w:pPr>
      <w:bookmarkStart w:id="13" w:name="_Toc290564320"/>
      <w:r w:rsidRPr="0094189D">
        <w:rPr>
          <w:color w:val="000000" w:themeColor="text1"/>
        </w:rPr>
        <w:t>Sci</w:t>
      </w:r>
      <w:r>
        <w:rPr>
          <w:color w:val="000000" w:themeColor="text1"/>
        </w:rPr>
        <w:t>en</w:t>
      </w:r>
      <w:r w:rsidRPr="0094189D">
        <w:rPr>
          <w:color w:val="000000" w:themeColor="text1"/>
        </w:rPr>
        <w:t>ces</w:t>
      </w:r>
      <w:r w:rsidRPr="003F2729">
        <w:rPr>
          <w:color w:val="000000" w:themeColor="text1"/>
        </w:rPr>
        <w:t xml:space="preserve"> auxiliaire</w:t>
      </w:r>
      <w:bookmarkEnd w:id="13"/>
      <w:r w:rsidRPr="003F2729">
        <w:rPr>
          <w:color w:val="000000" w:themeColor="text1"/>
        </w:rPr>
        <w:t>s</w:t>
      </w:r>
    </w:p>
    <w:p w14:paraId="22CEF2C2" w14:textId="77777777" w:rsidR="005C3BC7" w:rsidRPr="003F2729" w:rsidRDefault="005C3BC7" w:rsidP="005C3BC7">
      <w:pPr>
        <w:pStyle w:val="BrochureL-Paragraphe"/>
        <w:numPr>
          <w:ilvl w:val="0"/>
          <w:numId w:val="8"/>
        </w:numPr>
        <w:rPr>
          <w:color w:val="000000" w:themeColor="text1"/>
        </w:rPr>
      </w:pPr>
      <w:proofErr w:type="gramStart"/>
      <w:r w:rsidRPr="003F2729">
        <w:rPr>
          <w:color w:val="000000" w:themeColor="text1"/>
        </w:rPr>
        <w:t>descriptifs</w:t>
      </w:r>
      <w:proofErr w:type="gramEnd"/>
      <w:r w:rsidRPr="003F2729">
        <w:rPr>
          <w:color w:val="000000" w:themeColor="text1"/>
        </w:rPr>
        <w:t xml:space="preserve"> et horaires 1</w:t>
      </w:r>
      <w:r w:rsidRPr="003F2729">
        <w:rPr>
          <w:color w:val="000000" w:themeColor="text1"/>
          <w:vertAlign w:val="superscript"/>
        </w:rPr>
        <w:t>er</w:t>
      </w:r>
      <w:r w:rsidRPr="003F2729">
        <w:rPr>
          <w:color w:val="000000" w:themeColor="text1"/>
        </w:rPr>
        <w:t xml:space="preserve"> semestre : </w:t>
      </w:r>
      <w:hyperlink w:anchor="_Sciences_auxiliaires_2" w:history="1">
        <w:r w:rsidRPr="003F2729">
          <w:rPr>
            <w:rStyle w:val="Lienhypertexte"/>
            <w:color w:val="000000" w:themeColor="text1"/>
          </w:rPr>
          <w:t>Sciences auxiliaires</w:t>
        </w:r>
      </w:hyperlink>
      <w:r w:rsidRPr="003F2729">
        <w:rPr>
          <w:color w:val="000000" w:themeColor="text1"/>
        </w:rPr>
        <w:t xml:space="preserve"> p. 51-52</w:t>
      </w:r>
    </w:p>
    <w:p w14:paraId="7843BA24" w14:textId="77777777" w:rsidR="005C3BC7" w:rsidRPr="003F2729" w:rsidRDefault="005C3BC7" w:rsidP="005C3BC7">
      <w:pPr>
        <w:pStyle w:val="BrochureL-Paragraphe"/>
        <w:numPr>
          <w:ilvl w:val="0"/>
          <w:numId w:val="8"/>
        </w:numPr>
        <w:rPr>
          <w:color w:val="000000" w:themeColor="text1"/>
          <w:lang w:eastAsia="x-none"/>
        </w:rPr>
      </w:pPr>
      <w:proofErr w:type="gramStart"/>
      <w:r w:rsidRPr="003F2729">
        <w:rPr>
          <w:color w:val="000000" w:themeColor="text1"/>
        </w:rPr>
        <w:t>descriptifs</w:t>
      </w:r>
      <w:proofErr w:type="gramEnd"/>
      <w:r w:rsidRPr="003F2729">
        <w:rPr>
          <w:color w:val="000000" w:themeColor="text1"/>
        </w:rPr>
        <w:t xml:space="preserve"> et horaires 2</w:t>
      </w:r>
      <w:r w:rsidRPr="003F2729">
        <w:rPr>
          <w:color w:val="000000" w:themeColor="text1"/>
          <w:vertAlign w:val="superscript"/>
        </w:rPr>
        <w:t>e</w:t>
      </w:r>
      <w:r w:rsidRPr="003F2729">
        <w:rPr>
          <w:color w:val="000000" w:themeColor="text1"/>
        </w:rPr>
        <w:t xml:space="preserve"> semestre : </w:t>
      </w:r>
      <w:hyperlink w:anchor="_Sciences_auxiliaires_1" w:history="1">
        <w:r w:rsidRPr="003F2729">
          <w:rPr>
            <w:rStyle w:val="Lienhypertexte"/>
            <w:color w:val="000000" w:themeColor="text1"/>
          </w:rPr>
          <w:t>Sciences auxiliaires</w:t>
        </w:r>
      </w:hyperlink>
      <w:r w:rsidRPr="003F2729">
        <w:rPr>
          <w:color w:val="000000" w:themeColor="text1"/>
        </w:rPr>
        <w:t xml:space="preserve"> p. 55-56</w:t>
      </w:r>
    </w:p>
    <w:p w14:paraId="5948E3B9" w14:textId="77777777" w:rsidR="005C3BC7" w:rsidRDefault="005C3BC7" w:rsidP="005C3BC7">
      <w:pPr>
        <w:pStyle w:val="BrochureL-Paragraphe"/>
        <w:rPr>
          <w:b/>
          <w:bCs/>
          <w:caps/>
          <w:color w:val="000000" w:themeColor="text1"/>
          <w:kern w:val="32"/>
          <w:sz w:val="48"/>
          <w:szCs w:val="40"/>
        </w:rPr>
      </w:pPr>
    </w:p>
    <w:p w14:paraId="5C5518BB" w14:textId="77777777" w:rsidR="005C3BC7" w:rsidRPr="005C3BC7" w:rsidRDefault="005C3BC7" w:rsidP="005C3BC7">
      <w:pPr>
        <w:jc w:val="left"/>
        <w:rPr>
          <w:bCs/>
          <w:color w:val="000000" w:themeColor="text1"/>
          <w:sz w:val="40"/>
          <w:szCs w:val="32"/>
        </w:rPr>
      </w:pPr>
      <w:r>
        <w:rPr>
          <w:b/>
          <w:color w:val="000000" w:themeColor="text1"/>
          <w:sz w:val="28"/>
          <w:szCs w:val="28"/>
        </w:rPr>
        <w:t>L</w:t>
      </w:r>
      <w:r w:rsidRPr="005C3BC7">
        <w:rPr>
          <w:b/>
          <w:color w:val="000000" w:themeColor="text1"/>
          <w:sz w:val="28"/>
          <w:szCs w:val="28"/>
        </w:rPr>
        <w:t>es descriptifs et horaires des cours figurent dans la brochure de licence d’histoire,</w:t>
      </w:r>
      <w:r w:rsidRPr="005C3BC7">
        <w:rPr>
          <w:color w:val="000000" w:themeColor="text1"/>
          <w:sz w:val="28"/>
          <w:szCs w:val="28"/>
        </w:rPr>
        <w:t xml:space="preserve"> qui peut être téléchargée sur le site web du département d’histoire : http://www2.univ-paris8.fr/histoire/</w:t>
      </w:r>
    </w:p>
    <w:p w14:paraId="47A2A6AF" w14:textId="77777777" w:rsidR="005C3BC7" w:rsidRPr="005C3BC7" w:rsidRDefault="005C3BC7" w:rsidP="005C3BC7">
      <w:pPr>
        <w:pStyle w:val="BrochureL-Paragraphe"/>
        <w:rPr>
          <w:b/>
          <w:bCs/>
          <w:caps/>
          <w:color w:val="000000" w:themeColor="text1"/>
          <w:kern w:val="32"/>
          <w:sz w:val="48"/>
          <w:szCs w:val="40"/>
        </w:rPr>
      </w:pPr>
    </w:p>
    <w:sectPr w:rsidR="005C3BC7" w:rsidRPr="005C3BC7" w:rsidSect="000C11E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7199" w14:textId="77777777" w:rsidR="008D6710" w:rsidRDefault="008D6710" w:rsidP="005C3BC7">
      <w:r>
        <w:separator/>
      </w:r>
    </w:p>
  </w:endnote>
  <w:endnote w:type="continuationSeparator" w:id="0">
    <w:p w14:paraId="71BAFF90" w14:textId="77777777" w:rsidR="008D6710" w:rsidRDefault="008D6710" w:rsidP="005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66DDB" w14:textId="77777777" w:rsidR="008D6710" w:rsidRDefault="008D6710" w:rsidP="005C3BC7">
      <w:r>
        <w:separator/>
      </w:r>
    </w:p>
  </w:footnote>
  <w:footnote w:type="continuationSeparator" w:id="0">
    <w:p w14:paraId="6EB40054" w14:textId="77777777" w:rsidR="008D6710" w:rsidRDefault="008D6710" w:rsidP="005C3B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75pt;height:117.15pt" o:bullet="t">
        <v:imagedata r:id="rId1" o:title="white_right_pointing_index_u261E_icon_256x256"/>
      </v:shape>
    </w:pict>
  </w:numPicBullet>
  <w:abstractNum w:abstractNumId="0">
    <w:nsid w:val="18837DB8"/>
    <w:multiLevelType w:val="hybridMultilevel"/>
    <w:tmpl w:val="D91C7F0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3E3B70"/>
    <w:multiLevelType w:val="hybridMultilevel"/>
    <w:tmpl w:val="BF941CC6"/>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C645BD"/>
    <w:multiLevelType w:val="hybridMultilevel"/>
    <w:tmpl w:val="5A5CD6E2"/>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4F62BB"/>
    <w:multiLevelType w:val="hybridMultilevel"/>
    <w:tmpl w:val="CCF68360"/>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142EF6"/>
    <w:multiLevelType w:val="hybridMultilevel"/>
    <w:tmpl w:val="AC360072"/>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1114C8"/>
    <w:multiLevelType w:val="hybridMultilevel"/>
    <w:tmpl w:val="F82C4DFA"/>
    <w:lvl w:ilvl="0" w:tplc="71203A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727430"/>
    <w:multiLevelType w:val="hybridMultilevel"/>
    <w:tmpl w:val="521098B6"/>
    <w:lvl w:ilvl="0" w:tplc="121278C8">
      <w:start w:val="1"/>
      <w:numFmt w:val="bullet"/>
      <w:pStyle w:val="Par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C97173"/>
    <w:multiLevelType w:val="hybridMultilevel"/>
    <w:tmpl w:val="0F5C7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C7"/>
    <w:rsid w:val="0003479B"/>
    <w:rsid w:val="000C11E9"/>
    <w:rsid w:val="002C5988"/>
    <w:rsid w:val="005C3BC7"/>
    <w:rsid w:val="00720BD3"/>
    <w:rsid w:val="008D6710"/>
    <w:rsid w:val="00C907E4"/>
    <w:rsid w:val="00CD1793"/>
    <w:rsid w:val="00D41E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34D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3BC7"/>
    <w:pPr>
      <w:jc w:val="both"/>
    </w:pPr>
    <w:rPr>
      <w:rFonts w:ascii="Times New Roman" w:eastAsia="Times New Roman" w:hAnsi="Times New Roman" w:cs="Times New Roman"/>
    </w:rPr>
  </w:style>
  <w:style w:type="paragraph" w:styleId="Titre1">
    <w:name w:val="heading 1"/>
    <w:basedOn w:val="Normal"/>
    <w:next w:val="Normal"/>
    <w:link w:val="Titre1Car"/>
    <w:qFormat/>
    <w:rsid w:val="00720BD3"/>
    <w:pPr>
      <w:keepNext/>
      <w:spacing w:before="240" w:after="60"/>
      <w:jc w:val="center"/>
      <w:outlineLvl w:val="0"/>
    </w:pPr>
    <w:rPr>
      <w:rFonts w:ascii="Calibri" w:eastAsia="ＭＳ ゴシック" w:hAnsi="Calibri"/>
      <w:b/>
      <w:bCs/>
      <w:kern w:val="32"/>
      <w:sz w:val="36"/>
      <w:szCs w:val="32"/>
    </w:rPr>
  </w:style>
  <w:style w:type="paragraph" w:styleId="Titre2">
    <w:name w:val="heading 2"/>
    <w:basedOn w:val="Normal"/>
    <w:next w:val="Normal"/>
    <w:link w:val="Titre2Car"/>
    <w:qFormat/>
    <w:rsid w:val="005C3BC7"/>
    <w:pPr>
      <w:keepNext/>
      <w:spacing w:before="240" w:after="240"/>
      <w:outlineLvl w:val="1"/>
    </w:pPr>
    <w:rPr>
      <w:b/>
      <w:bCs/>
      <w:smallCaps/>
      <w:sz w:val="40"/>
      <w:szCs w:val="32"/>
    </w:rPr>
  </w:style>
  <w:style w:type="paragraph" w:styleId="Titre3">
    <w:name w:val="heading 3"/>
    <w:basedOn w:val="Normal"/>
    <w:next w:val="Normal"/>
    <w:link w:val="Titre3Car"/>
    <w:uiPriority w:val="9"/>
    <w:semiHidden/>
    <w:unhideWhenUsed/>
    <w:qFormat/>
    <w:rsid w:val="005C3BC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aliases w:val="Brochure type de cours pour descriptifs"/>
    <w:basedOn w:val="Normal"/>
    <w:next w:val="Normal"/>
    <w:link w:val="Titre4Car"/>
    <w:uiPriority w:val="9"/>
    <w:qFormat/>
    <w:rsid w:val="005C3BC7"/>
    <w:pPr>
      <w:keepNext/>
      <w:spacing w:before="240" w:after="120"/>
      <w:outlineLvl w:val="3"/>
    </w:pPr>
    <w:rPr>
      <w:i/>
      <w:iCs/>
      <w:sz w:val="30"/>
      <w:szCs w:val="28"/>
      <w:lang w:val="x-none" w:eastAsia="x-none"/>
    </w:rPr>
  </w:style>
  <w:style w:type="paragraph" w:styleId="Titre6">
    <w:name w:val="heading 6"/>
    <w:basedOn w:val="Normal"/>
    <w:next w:val="Normal"/>
    <w:link w:val="Titre6Car"/>
    <w:autoRedefine/>
    <w:uiPriority w:val="9"/>
    <w:unhideWhenUsed/>
    <w:qFormat/>
    <w:rsid w:val="002C5988"/>
    <w:pPr>
      <w:keepNext/>
      <w:keepLines/>
      <w:spacing w:before="200"/>
      <w:outlineLvl w:val="5"/>
    </w:pPr>
    <w:rPr>
      <w:rFonts w:asciiTheme="majorHAnsi" w:eastAsiaTheme="majorEastAsia" w:hAnsiTheme="majorHAnsi" w:cstheme="majorBidi"/>
      <w:i/>
      <w:iCs/>
      <w:color w:val="243F60" w:themeColor="accent1" w:themeShade="7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20BD3"/>
    <w:rPr>
      <w:rFonts w:ascii="Calibri" w:eastAsia="ＭＳ ゴシック" w:hAnsi="Calibri"/>
      <w:b/>
      <w:bCs/>
      <w:kern w:val="32"/>
      <w:sz w:val="36"/>
      <w:szCs w:val="32"/>
    </w:rPr>
  </w:style>
  <w:style w:type="paragraph" w:styleId="TM4">
    <w:name w:val="toc 4"/>
    <w:aliases w:val="titre 4"/>
    <w:basedOn w:val="Normal"/>
    <w:next w:val="Normal"/>
    <w:autoRedefine/>
    <w:uiPriority w:val="39"/>
    <w:semiHidden/>
    <w:unhideWhenUsed/>
    <w:qFormat/>
    <w:rsid w:val="0003479B"/>
    <w:pPr>
      <w:ind w:left="720"/>
    </w:pPr>
    <w:rPr>
      <w:rFonts w:asciiTheme="majorHAnsi" w:hAnsiTheme="majorHAnsi"/>
      <w:i/>
      <w:szCs w:val="20"/>
    </w:rPr>
  </w:style>
  <w:style w:type="paragraph" w:styleId="TM5">
    <w:name w:val="toc 5"/>
    <w:aliases w:val="titre 5"/>
    <w:basedOn w:val="Normal"/>
    <w:next w:val="Normal"/>
    <w:autoRedefine/>
    <w:uiPriority w:val="39"/>
    <w:semiHidden/>
    <w:unhideWhenUsed/>
    <w:qFormat/>
    <w:rsid w:val="0003479B"/>
    <w:pPr>
      <w:ind w:left="960"/>
    </w:pPr>
    <w:rPr>
      <w:rFonts w:asciiTheme="majorHAnsi" w:hAnsiTheme="majorHAnsi"/>
      <w:sz w:val="22"/>
      <w:szCs w:val="20"/>
      <w:u w:val="single"/>
    </w:rPr>
  </w:style>
  <w:style w:type="paragraph" w:styleId="TM3">
    <w:name w:val="toc 3"/>
    <w:aliases w:val="titre 3"/>
    <w:basedOn w:val="Normal"/>
    <w:next w:val="Normal"/>
    <w:autoRedefine/>
    <w:uiPriority w:val="39"/>
    <w:unhideWhenUsed/>
    <w:qFormat/>
    <w:rsid w:val="00D41E54"/>
    <w:rPr>
      <w:rFonts w:asciiTheme="majorHAnsi" w:hAnsiTheme="majorHAnsi"/>
      <w:b/>
      <w:sz w:val="28"/>
      <w:szCs w:val="20"/>
    </w:rPr>
  </w:style>
  <w:style w:type="character" w:customStyle="1" w:styleId="Titre6Car">
    <w:name w:val="Titre 6 Car"/>
    <w:basedOn w:val="Policepardfaut"/>
    <w:link w:val="Titre6"/>
    <w:uiPriority w:val="9"/>
    <w:rsid w:val="002C5988"/>
    <w:rPr>
      <w:rFonts w:asciiTheme="majorHAnsi" w:eastAsiaTheme="majorEastAsia" w:hAnsiTheme="majorHAnsi" w:cstheme="majorBidi"/>
      <w:i/>
      <w:iCs/>
      <w:color w:val="243F60" w:themeColor="accent1" w:themeShade="7F"/>
      <w:sz w:val="22"/>
    </w:rPr>
  </w:style>
  <w:style w:type="character" w:customStyle="1" w:styleId="Titre2Car">
    <w:name w:val="Titre 2 Car"/>
    <w:basedOn w:val="Policepardfaut"/>
    <w:link w:val="Titre2"/>
    <w:rsid w:val="005C3BC7"/>
    <w:rPr>
      <w:rFonts w:ascii="Times New Roman" w:eastAsia="Times New Roman" w:hAnsi="Times New Roman" w:cs="Times New Roman"/>
      <w:b/>
      <w:bCs/>
      <w:smallCaps/>
      <w:sz w:val="40"/>
      <w:szCs w:val="32"/>
    </w:rPr>
  </w:style>
  <w:style w:type="character" w:customStyle="1" w:styleId="Titre4Car">
    <w:name w:val="Titre 4 Car"/>
    <w:aliases w:val="Brochure type de cours pour descriptifs Car"/>
    <w:basedOn w:val="Policepardfaut"/>
    <w:link w:val="Titre4"/>
    <w:uiPriority w:val="9"/>
    <w:rsid w:val="005C3BC7"/>
    <w:rPr>
      <w:rFonts w:ascii="Times New Roman" w:eastAsia="Times New Roman" w:hAnsi="Times New Roman" w:cs="Times New Roman"/>
      <w:i/>
      <w:iCs/>
      <w:sz w:val="30"/>
      <w:szCs w:val="28"/>
      <w:lang w:val="x-none" w:eastAsia="x-none"/>
    </w:rPr>
  </w:style>
  <w:style w:type="character" w:styleId="Lienhypertexte">
    <w:name w:val="Hyperlink"/>
    <w:uiPriority w:val="99"/>
    <w:rsid w:val="005C3BC7"/>
    <w:rPr>
      <w:color w:val="0000FF"/>
      <w:u w:val="single"/>
    </w:rPr>
  </w:style>
  <w:style w:type="paragraph" w:styleId="Pardeliste">
    <w:name w:val="List Paragraph"/>
    <w:aliases w:val="Lycée : puces"/>
    <w:basedOn w:val="Normal"/>
    <w:link w:val="PardelisteCar"/>
    <w:uiPriority w:val="34"/>
    <w:qFormat/>
    <w:rsid w:val="005C3BC7"/>
    <w:pPr>
      <w:widowControl w:val="0"/>
      <w:numPr>
        <w:numId w:val="1"/>
      </w:numPr>
      <w:autoSpaceDE w:val="0"/>
      <w:autoSpaceDN w:val="0"/>
      <w:adjustRightInd w:val="0"/>
      <w:contextualSpacing/>
    </w:pPr>
  </w:style>
  <w:style w:type="character" w:customStyle="1" w:styleId="PardelisteCar">
    <w:name w:val="Par. de liste Car"/>
    <w:aliases w:val="Lycée : puces Car"/>
    <w:basedOn w:val="Policepardfaut"/>
    <w:link w:val="Pardeliste"/>
    <w:uiPriority w:val="34"/>
    <w:rsid w:val="005C3BC7"/>
    <w:rPr>
      <w:rFonts w:ascii="Times New Roman" w:eastAsia="Times New Roman" w:hAnsi="Times New Roman" w:cs="Times New Roman"/>
    </w:rPr>
  </w:style>
  <w:style w:type="paragraph" w:customStyle="1" w:styleId="BrochureL-Paragraphe">
    <w:name w:val="Brochure L - Paragraphe"/>
    <w:basedOn w:val="Normal"/>
    <w:qFormat/>
    <w:rsid w:val="005C3BC7"/>
    <w:pPr>
      <w:spacing w:after="120"/>
    </w:pPr>
  </w:style>
  <w:style w:type="paragraph" w:customStyle="1" w:styleId="Brochuretitrede">
    <w:name w:val="Brochure titre de §"/>
    <w:basedOn w:val="Titre3"/>
    <w:qFormat/>
    <w:rsid w:val="005C3BC7"/>
    <w:pPr>
      <w:keepLines w:val="0"/>
      <w:spacing w:before="120" w:after="120"/>
    </w:pPr>
    <w:rPr>
      <w:rFonts w:ascii="Times New Roman" w:eastAsia="Times New Roman" w:hAnsi="Times New Roman" w:cs="Times New Roman"/>
      <w:color w:val="auto"/>
      <w:sz w:val="32"/>
      <w:szCs w:val="34"/>
      <w:lang w:val="fr"/>
    </w:rPr>
  </w:style>
  <w:style w:type="paragraph" w:customStyle="1" w:styleId="Brochuretitrederubrique">
    <w:name w:val="Brochure titre de rubrique"/>
    <w:basedOn w:val="Titre2"/>
    <w:qFormat/>
    <w:rsid w:val="005C3BC7"/>
    <w:pPr>
      <w:spacing w:before="120" w:after="120"/>
    </w:pPr>
  </w:style>
  <w:style w:type="paragraph" w:customStyle="1" w:styleId="Brochuretitredechapitre">
    <w:name w:val="Brochure titre de chapitre"/>
    <w:basedOn w:val="Titre1"/>
    <w:qFormat/>
    <w:rsid w:val="005C3BC7"/>
    <w:pPr>
      <w:spacing w:before="0" w:after="120"/>
      <w:ind w:left="-142"/>
    </w:pPr>
    <w:rPr>
      <w:rFonts w:ascii="Times New Roman" w:eastAsia="Times New Roman" w:hAnsi="Times New Roman"/>
      <w:caps/>
      <w:sz w:val="48"/>
      <w:szCs w:val="40"/>
    </w:rPr>
  </w:style>
  <w:style w:type="character" w:customStyle="1" w:styleId="Titre3Car">
    <w:name w:val="Titre 3 Car"/>
    <w:basedOn w:val="Policepardfaut"/>
    <w:link w:val="Titre3"/>
    <w:uiPriority w:val="9"/>
    <w:semiHidden/>
    <w:rsid w:val="005C3BC7"/>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unhideWhenUsed/>
    <w:rsid w:val="005C3BC7"/>
  </w:style>
  <w:style w:type="character" w:customStyle="1" w:styleId="NotedebasdepageCar">
    <w:name w:val="Note de bas de page Car"/>
    <w:basedOn w:val="Policepardfaut"/>
    <w:link w:val="Notedebasdepage"/>
    <w:uiPriority w:val="99"/>
    <w:rsid w:val="005C3BC7"/>
    <w:rPr>
      <w:rFonts w:ascii="Times New Roman" w:eastAsia="Times New Roman" w:hAnsi="Times New Roman" w:cs="Times New Roman"/>
    </w:rPr>
  </w:style>
  <w:style w:type="character" w:styleId="Appelnotedebasdep">
    <w:name w:val="footnote reference"/>
    <w:basedOn w:val="Policepardfaut"/>
    <w:uiPriority w:val="99"/>
    <w:unhideWhenUsed/>
    <w:rsid w:val="005C3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3274</Characters>
  <Application>Microsoft Macintosh Word</Application>
  <DocSecurity>0</DocSecurity>
  <Lines>27</Lines>
  <Paragraphs>7</Paragraphs>
  <ScaleCrop>false</ScaleCrop>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Odile Henry</cp:lastModifiedBy>
  <cp:revision>2</cp:revision>
  <dcterms:created xsi:type="dcterms:W3CDTF">2019-09-05T15:49:00Z</dcterms:created>
  <dcterms:modified xsi:type="dcterms:W3CDTF">2019-09-05T15:49:00Z</dcterms:modified>
</cp:coreProperties>
</file>